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1B" w:rsidRDefault="0021501B" w:rsidP="0021501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20CE2</w:t>
      </w:r>
      <w:r w:rsidRPr="007C79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– GEOTECHNICAL ENGINEERING – II</w:t>
      </w:r>
    </w:p>
    <w:p w:rsidR="0021501B" w:rsidRDefault="0021501B" w:rsidP="0021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2607"/>
        <w:gridCol w:w="3482"/>
        <w:gridCol w:w="1457"/>
      </w:tblGrid>
      <w:tr w:rsidR="0021501B" w:rsidRPr="00E13A45" w:rsidTr="00377365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1B" w:rsidRPr="00E13A45" w:rsidRDefault="0021501B" w:rsidP="00377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1B" w:rsidRPr="00E13A45" w:rsidRDefault="0021501B" w:rsidP="00377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1B" w:rsidRPr="00E13A45" w:rsidRDefault="0021501B" w:rsidP="00377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1B" w:rsidRPr="00E13A45" w:rsidRDefault="0021501B" w:rsidP="00377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01B" w:rsidRPr="00E13A45" w:rsidTr="00377365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1B" w:rsidRPr="00E13A45" w:rsidRDefault="0021501B" w:rsidP="00377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1B" w:rsidRPr="00E13A45" w:rsidRDefault="0021501B" w:rsidP="00377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1B" w:rsidRPr="00E13A45" w:rsidRDefault="0021501B" w:rsidP="00377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1B" w:rsidRPr="00E13A45" w:rsidRDefault="0021501B" w:rsidP="00377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21501B" w:rsidRPr="00E13A45" w:rsidTr="00377365">
        <w:trPr>
          <w:trHeight w:val="360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501B" w:rsidRPr="00E13A45" w:rsidRDefault="0021501B" w:rsidP="00377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501B" w:rsidRDefault="0021501B" w:rsidP="0037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Geotechnical </w:t>
            </w:r>
          </w:p>
          <w:p w:rsidR="0021501B" w:rsidRPr="007C79AD" w:rsidRDefault="0021501B" w:rsidP="00377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AD"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– I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01B" w:rsidRPr="00E13A45" w:rsidRDefault="0021501B" w:rsidP="00377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01B" w:rsidRPr="00E13A45" w:rsidRDefault="0021501B" w:rsidP="00377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1501B" w:rsidRPr="00E13A45" w:rsidTr="00377365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501B" w:rsidRPr="00E13A45" w:rsidRDefault="0021501B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501B" w:rsidRDefault="0021501B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01B" w:rsidRPr="00E13A45" w:rsidRDefault="0021501B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01B" w:rsidRPr="00E13A45" w:rsidRDefault="0021501B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501B" w:rsidRPr="00E13A45" w:rsidTr="00377365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Pr="00E13A45" w:rsidRDefault="0021501B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Default="0021501B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Default="0021501B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Pr="00E13A45" w:rsidRDefault="0021501B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501B" w:rsidRPr="006B01CF" w:rsidRDefault="0021501B" w:rsidP="0021501B">
      <w:pPr>
        <w:rPr>
          <w:rFonts w:ascii="Calibri" w:eastAsia="Calibri" w:hAnsi="Calibri" w:cs="Gautami"/>
          <w:sz w:val="6"/>
        </w:rPr>
      </w:pPr>
    </w:p>
    <w:tbl>
      <w:tblPr>
        <w:tblW w:w="50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26"/>
        <w:gridCol w:w="711"/>
        <w:gridCol w:w="7543"/>
      </w:tblGrid>
      <w:tr w:rsidR="0021501B" w:rsidTr="00377365">
        <w:trPr>
          <w:trHeight w:val="386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01B" w:rsidRDefault="0021501B" w:rsidP="00377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Default="0021501B" w:rsidP="00215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analyze slope stability of infinite and finite slopes.</w:t>
            </w:r>
          </w:p>
          <w:p w:rsidR="0021501B" w:rsidRPr="00DB31C1" w:rsidRDefault="0021501B" w:rsidP="00215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explain various types of earth pressure in various soils under different types of loading and </w:t>
            </w:r>
            <w:r w:rsidRPr="00DB3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demonstrate stability of retaining walls.</w:t>
            </w:r>
          </w:p>
          <w:p w:rsidR="0021501B" w:rsidRDefault="0021501B" w:rsidP="00215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study the various methods of site exploration and preparation of site investigation reports.</w:t>
            </w:r>
          </w:p>
          <w:p w:rsidR="0021501B" w:rsidRDefault="0021501B" w:rsidP="00215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study the bearing capacity of shallow foundations.</w:t>
            </w:r>
          </w:p>
          <w:p w:rsidR="0021501B" w:rsidRDefault="0021501B" w:rsidP="00215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understand the design of pile foundation </w:t>
            </w:r>
          </w:p>
          <w:p w:rsidR="0021501B" w:rsidRPr="00433D23" w:rsidRDefault="0021501B" w:rsidP="00215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illustrate the various types and characteristics of caisson and well foundation.</w:t>
            </w:r>
          </w:p>
        </w:tc>
      </w:tr>
      <w:tr w:rsidR="0021501B" w:rsidTr="00377365">
        <w:trPr>
          <w:trHeight w:val="100"/>
          <w:jc w:val="center"/>
        </w:trPr>
        <w:tc>
          <w:tcPr>
            <w:tcW w:w="73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501B" w:rsidRPr="00AB4EB6" w:rsidRDefault="0021501B" w:rsidP="00377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B6">
              <w:rPr>
                <w:rFonts w:ascii="Times New Roman" w:eastAsia="Calibri" w:hAnsi="Times New Roman" w:cs="Times New Roman"/>
                <w:b/>
                <w:sz w:val="24"/>
              </w:rPr>
              <w:t>Course Outcomes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Default="0021501B" w:rsidP="00377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Default="0021501B" w:rsidP="003773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Analyze infinite and finite slopes.</w:t>
            </w:r>
          </w:p>
        </w:tc>
      </w:tr>
      <w:tr w:rsidR="0021501B" w:rsidTr="00377365">
        <w:trPr>
          <w:trHeight w:val="100"/>
          <w:jc w:val="center"/>
        </w:trPr>
        <w:tc>
          <w:tcPr>
            <w:tcW w:w="7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01B" w:rsidRDefault="0021501B" w:rsidP="00377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Default="0021501B" w:rsidP="00377365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Default="0021501B" w:rsidP="003773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Calculate earth pressure in various soils under different types of loading using analytical and graphical methods. Analyze stability of retaining walls.</w:t>
            </w:r>
          </w:p>
        </w:tc>
      </w:tr>
      <w:tr w:rsidR="0021501B" w:rsidTr="00377365">
        <w:trPr>
          <w:trHeight w:val="100"/>
          <w:jc w:val="center"/>
        </w:trPr>
        <w:tc>
          <w:tcPr>
            <w:tcW w:w="7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01B" w:rsidRDefault="0021501B" w:rsidP="00377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Default="0021501B" w:rsidP="00377365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Default="0021501B" w:rsidP="003773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Understand the various methods of site exploration and write site investigation reports.</w:t>
            </w:r>
          </w:p>
        </w:tc>
      </w:tr>
      <w:tr w:rsidR="0021501B" w:rsidTr="00377365">
        <w:trPr>
          <w:trHeight w:val="100"/>
          <w:jc w:val="center"/>
        </w:trPr>
        <w:tc>
          <w:tcPr>
            <w:tcW w:w="7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01B" w:rsidRDefault="0021501B" w:rsidP="00377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Default="0021501B" w:rsidP="00377365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Default="0021501B" w:rsidP="003773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Evaluate bearing capacity of shallow foundations.</w:t>
            </w:r>
          </w:p>
        </w:tc>
      </w:tr>
      <w:tr w:rsidR="0021501B" w:rsidTr="00377365">
        <w:trPr>
          <w:trHeight w:val="100"/>
          <w:jc w:val="center"/>
        </w:trPr>
        <w:tc>
          <w:tcPr>
            <w:tcW w:w="7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01B" w:rsidRDefault="0021501B" w:rsidP="00377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Default="0021501B" w:rsidP="00377365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Default="0021501B" w:rsidP="003773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Compute pile load capacities of individual piles and design of pile groups</w:t>
            </w:r>
          </w:p>
        </w:tc>
      </w:tr>
      <w:tr w:rsidR="0021501B" w:rsidTr="00377365">
        <w:trPr>
          <w:trHeight w:val="100"/>
          <w:jc w:val="center"/>
        </w:trPr>
        <w:tc>
          <w:tcPr>
            <w:tcW w:w="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01B" w:rsidRDefault="0021501B" w:rsidP="00377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Default="0021501B" w:rsidP="00377365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Default="0021501B" w:rsidP="003773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Outline the basic concepts of caisson and well foundation.</w:t>
            </w:r>
          </w:p>
        </w:tc>
      </w:tr>
      <w:tr w:rsidR="0021501B" w:rsidTr="00377365">
        <w:trPr>
          <w:trHeight w:val="266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Default="0021501B" w:rsidP="00377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1501B" w:rsidRDefault="0021501B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1501B" w:rsidRDefault="0021501B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1501B" w:rsidRDefault="0021501B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1501B" w:rsidRDefault="0021501B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1501B" w:rsidRDefault="0021501B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1501B" w:rsidRDefault="0021501B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1501B" w:rsidRDefault="0021501B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1501B" w:rsidRDefault="0021501B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1501B" w:rsidRDefault="0021501B" w:rsidP="00377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Pr="001B10DD" w:rsidRDefault="0021501B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21501B" w:rsidRDefault="0021501B" w:rsidP="0037736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STABILITY OF SLOPES: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Stability analysis of infinite slopes – Stability analysis of finite slopes – Swedish circle method – Friction circle method – Tailor’s stability number and use of charts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Bishop’s method - Improving stability of slopes.</w:t>
            </w:r>
          </w:p>
          <w:p w:rsidR="0021501B" w:rsidRDefault="0021501B" w:rsidP="00377365">
            <w:pPr>
              <w:tabs>
                <w:tab w:val="left" w:pos="2100"/>
                <w:tab w:val="left" w:pos="3705"/>
                <w:tab w:val="center" w:pos="43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1B" w:rsidRPr="001B10DD" w:rsidRDefault="0021501B" w:rsidP="00377365">
            <w:pPr>
              <w:tabs>
                <w:tab w:val="left" w:pos="2100"/>
                <w:tab w:val="left" w:pos="3705"/>
                <w:tab w:val="center" w:pos="43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21501B" w:rsidRDefault="0021501B" w:rsidP="0037736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EARTH PRESSURES: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Theories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of lateral earth pressure – Active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passive earth pressures in c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ohesion less and cohesive soils (with and without surcharge) – Rankine’s and Coulomb’s earth pressure theories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Graphical methods due to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Rebhann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Culmann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01B" w:rsidRDefault="0021501B" w:rsidP="0037736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EARTH RETAINING STRUCTURES: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Types of retaining structures – Stability consideration of gravity and cantilever retaining walls – Drainage in retaining wal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ls – Joints in retaining walls</w:t>
            </w:r>
          </w:p>
          <w:p w:rsidR="0021501B" w:rsidRPr="001B10DD" w:rsidRDefault="0021501B" w:rsidP="00377365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– III</w:t>
            </w:r>
          </w:p>
          <w:p w:rsidR="0021501B" w:rsidRDefault="0021501B" w:rsidP="0037736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SITE INVESTIGATIONS AND SUB-SOIL EXPLORATION: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Site reconnaissance – Depth of exploration – Lateral extent of exploration – Test pits – Auger borings – Wash borings – Soil sampling – Split – spoon sampler – Penetration tests – Geophysical methods – Seismic refraction and electrical resistivity methods – Sub soil investigation reports.</w:t>
            </w:r>
          </w:p>
          <w:p w:rsidR="0021501B" w:rsidRDefault="0021501B" w:rsidP="00377365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1B" w:rsidRPr="001B10DD" w:rsidRDefault="0021501B" w:rsidP="00377365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 I</w:t>
            </w: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1501B" w:rsidRDefault="0021501B" w:rsidP="0037736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BEARING CAPACITY OF SHALLOW FOUNDATIONS :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Types of foundations – Depth of foundation – Terzaghi’s bearing capacity equation – Bearing capacity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square,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circular, rectangular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continuous footings – Meyerhof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’s theory – Skempton’s method –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Brinch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Hansen’s method – Effect of ground water table on bearing capacity – Bearing capacity from building codes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Types of settlements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Tolerable settlements – Settlement analysis. </w:t>
            </w:r>
          </w:p>
          <w:p w:rsidR="0021501B" w:rsidRDefault="0021501B" w:rsidP="00377365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1B" w:rsidRPr="001B10DD" w:rsidRDefault="0021501B" w:rsidP="00377365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21501B" w:rsidRDefault="0021501B" w:rsidP="0037736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PILE FOUNDATIONS: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Classification of piles – Pile driving – Load carrying capacity of piles – Dynamic formulae – Static formulae – pile load tests –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situ penetration tests – Group action of piles – Negative skin friction.</w:t>
            </w:r>
          </w:p>
          <w:p w:rsidR="0021501B" w:rsidRDefault="0021501B" w:rsidP="00377365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1B" w:rsidRPr="001B10DD" w:rsidRDefault="0021501B" w:rsidP="00377365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 VI</w:t>
            </w:r>
          </w:p>
          <w:p w:rsidR="0021501B" w:rsidRDefault="0021501B" w:rsidP="003773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4">
              <w:rPr>
                <w:rFonts w:ascii="Times New Roman" w:hAnsi="Times New Roman" w:cs="Times New Roman"/>
                <w:b/>
                <w:sz w:val="24"/>
                <w:szCs w:val="24"/>
              </w:rPr>
              <w:t>CAISSONS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Introduction – types of caissons – design and construction aspects of caissons – component parts of pneumatic caisson – Merits and demerits of pneumatic and floating caisson.  </w:t>
            </w:r>
          </w:p>
          <w:p w:rsidR="0021501B" w:rsidRDefault="0021501B" w:rsidP="003773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1B" w:rsidRPr="00125CD2" w:rsidRDefault="0021501B" w:rsidP="003773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WELL FOUNDATIONS: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– Different shapes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wells – Components of wells – F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unctions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depth of well foundation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forces acting on a well foundation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construction and s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inking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wells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– Tilts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shifts.</w:t>
            </w:r>
          </w:p>
        </w:tc>
      </w:tr>
      <w:tr w:rsidR="0021501B" w:rsidTr="00377365">
        <w:trPr>
          <w:trHeight w:val="266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1B" w:rsidRDefault="0021501B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1B" w:rsidRDefault="0021501B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21501B" w:rsidRDefault="0021501B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21501B" w:rsidRDefault="0021501B" w:rsidP="00377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B" w:rsidRPr="001B10DD" w:rsidRDefault="0021501B" w:rsidP="0037736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21501B" w:rsidRPr="00F55E75" w:rsidRDefault="0021501B" w:rsidP="002150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A.S. Rao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Gopal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Ranjan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Basic and applied soil mechanics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New Age International Publishers, 3</w:t>
            </w:r>
            <w:r w:rsidRPr="00175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2016.</w:t>
            </w:r>
          </w:p>
          <w:p w:rsidR="0021501B" w:rsidRPr="00F55E75" w:rsidRDefault="0021501B" w:rsidP="002150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R. Arora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Soil Mechanics and Foundation Engineering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Standard Book House, 7</w:t>
            </w:r>
            <w:r w:rsidRPr="001229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2018.</w:t>
            </w:r>
          </w:p>
          <w:p w:rsidR="0021501B" w:rsidRPr="00EF3E7B" w:rsidRDefault="0021501B" w:rsidP="002150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97">
              <w:rPr>
                <w:rFonts w:ascii="Times New Roman" w:hAnsi="Times New Roman" w:cs="Times New Roman"/>
                <w:sz w:val="24"/>
                <w:szCs w:val="24"/>
              </w:rPr>
              <w:t xml:space="preserve">B.C. Punmia, A. K. Jain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K. </w:t>
            </w:r>
            <w:r w:rsidRPr="00562497">
              <w:rPr>
                <w:rFonts w:ascii="Times New Roman" w:hAnsi="Times New Roman" w:cs="Times New Roman"/>
                <w:sz w:val="24"/>
                <w:szCs w:val="24"/>
              </w:rPr>
              <w:t>Jain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Soil Mechanics and Foundation Engineering</w:t>
            </w:r>
            <w:r w:rsidRPr="00562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2497">
              <w:rPr>
                <w:rFonts w:ascii="Times New Roman" w:hAnsi="Times New Roman" w:cs="Times New Roman"/>
                <w:sz w:val="24"/>
                <w:szCs w:val="24"/>
              </w:rPr>
              <w:t>Laksmi</w:t>
            </w:r>
            <w:proofErr w:type="spellEnd"/>
            <w:r w:rsidRPr="00562497">
              <w:rPr>
                <w:rFonts w:ascii="Times New Roman" w:hAnsi="Times New Roman" w:cs="Times New Roman"/>
                <w:sz w:val="24"/>
                <w:szCs w:val="24"/>
              </w:rPr>
              <w:t xml:space="preserve"> publications, 17</w:t>
            </w:r>
            <w:r w:rsidRPr="00562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2017</w:t>
            </w:r>
            <w:r w:rsidRPr="00562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01B" w:rsidRDefault="0021501B" w:rsidP="0037736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1B" w:rsidRPr="001B10DD" w:rsidRDefault="0021501B" w:rsidP="0037736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21501B" w:rsidRPr="00EF3E7B" w:rsidRDefault="0021501B" w:rsidP="002150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7B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B. M. Das, </w:t>
            </w:r>
            <w:r w:rsidRPr="00EF3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te-IN"/>
              </w:rPr>
              <w:t>Principles of Geotechnical Engineering</w:t>
            </w:r>
            <w:r w:rsidRPr="00EF3E7B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, Cengage learning, 9</w:t>
            </w:r>
            <w:r w:rsidRPr="00EF3E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te-IN"/>
              </w:rPr>
              <w:t>th</w:t>
            </w:r>
            <w:r w:rsidRPr="00EF3E7B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 edition, 2017.  </w:t>
            </w:r>
          </w:p>
          <w:p w:rsidR="0021501B" w:rsidRPr="00EF3E7B" w:rsidRDefault="0021501B" w:rsidP="002150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7B">
              <w:rPr>
                <w:rFonts w:ascii="Times New Roman" w:hAnsi="Times New Roman" w:cs="Times New Roman"/>
                <w:sz w:val="24"/>
                <w:szCs w:val="24"/>
              </w:rPr>
              <w:t xml:space="preserve">V.N.S. Murthy, </w:t>
            </w:r>
            <w:r w:rsidRPr="00EF3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te-IN"/>
              </w:rPr>
              <w:t>Soil Mechanics and Foundation Engineering</w:t>
            </w:r>
            <w:r w:rsidRPr="00EF3E7B">
              <w:rPr>
                <w:rFonts w:ascii="Times New Roman" w:hAnsi="Times New Roman" w:cs="Times New Roman"/>
                <w:sz w:val="24"/>
                <w:szCs w:val="24"/>
              </w:rPr>
              <w:t>, CBS Publishers, 4</w:t>
            </w:r>
            <w:r w:rsidRPr="00EF3E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F3E7B">
              <w:rPr>
                <w:rFonts w:ascii="Times New Roman" w:hAnsi="Times New Roman" w:cs="Times New Roman"/>
                <w:sz w:val="24"/>
                <w:szCs w:val="24"/>
              </w:rPr>
              <w:t xml:space="preserve"> edition, 2018. </w:t>
            </w:r>
          </w:p>
          <w:p w:rsidR="0021501B" w:rsidRPr="00EF3E7B" w:rsidRDefault="0021501B" w:rsidP="0021501B">
            <w:pPr>
              <w:pStyle w:val="ListParagraph"/>
              <w:numPr>
                <w:ilvl w:val="0"/>
                <w:numId w:val="3"/>
              </w:numPr>
              <w:tabs>
                <w:tab w:val="left" w:pos="2100"/>
              </w:tabs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Venkatramaiah, </w:t>
            </w:r>
            <w:r w:rsidRPr="007B6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Geotechnical Engineering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A1B">
              <w:rPr>
                <w:rFonts w:ascii="Times New Roman" w:hAnsi="Times New Roman" w:cs="Times New Roman"/>
                <w:sz w:val="24"/>
                <w:szCs w:val="24"/>
              </w:rPr>
              <w:t>New Age International Private Limited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070A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</w:tc>
      </w:tr>
    </w:tbl>
    <w:p w:rsidR="0021501B" w:rsidRDefault="0021501B" w:rsidP="0021501B">
      <w:pPr>
        <w:rPr>
          <w:rFonts w:ascii="Times New Roman" w:hAnsi="Times New Roman" w:cs="Times New Roman"/>
          <w:b/>
          <w:sz w:val="24"/>
          <w:szCs w:val="24"/>
        </w:rPr>
      </w:pPr>
    </w:p>
    <w:p w:rsidR="0021501B" w:rsidRDefault="0021501B" w:rsidP="002150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704"/>
        <w:gridCol w:w="708"/>
        <w:gridCol w:w="703"/>
        <w:gridCol w:w="708"/>
        <w:gridCol w:w="705"/>
        <w:gridCol w:w="701"/>
        <w:gridCol w:w="704"/>
        <w:gridCol w:w="708"/>
        <w:gridCol w:w="699"/>
        <w:gridCol w:w="790"/>
        <w:gridCol w:w="790"/>
        <w:gridCol w:w="790"/>
      </w:tblGrid>
      <w:tr w:rsidR="0021501B" w:rsidTr="00377365">
        <w:tc>
          <w:tcPr>
            <w:tcW w:w="801" w:type="dxa"/>
            <w:tcBorders>
              <w:tl2br w:val="single" w:sz="4" w:space="0" w:color="auto"/>
            </w:tcBorders>
          </w:tcPr>
          <w:p w:rsidR="0021501B" w:rsidRPr="004920A8" w:rsidRDefault="0021501B" w:rsidP="00377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703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705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701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70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699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701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  <w:tc>
          <w:tcPr>
            <w:tcW w:w="707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69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</w:tr>
      <w:tr w:rsidR="0021501B" w:rsidTr="00377365">
        <w:tc>
          <w:tcPr>
            <w:tcW w:w="801" w:type="dxa"/>
          </w:tcPr>
          <w:p w:rsidR="0021501B" w:rsidRPr="004920A8" w:rsidRDefault="0021501B" w:rsidP="00377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0A8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501B" w:rsidTr="00377365">
        <w:tc>
          <w:tcPr>
            <w:tcW w:w="801" w:type="dxa"/>
          </w:tcPr>
          <w:p w:rsidR="0021501B" w:rsidRPr="004920A8" w:rsidRDefault="0021501B" w:rsidP="00377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0A8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501B" w:rsidTr="00377365">
        <w:tc>
          <w:tcPr>
            <w:tcW w:w="801" w:type="dxa"/>
          </w:tcPr>
          <w:p w:rsidR="0021501B" w:rsidRPr="004920A8" w:rsidRDefault="0021501B" w:rsidP="00377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0A8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501B" w:rsidTr="00377365">
        <w:tc>
          <w:tcPr>
            <w:tcW w:w="801" w:type="dxa"/>
          </w:tcPr>
          <w:p w:rsidR="0021501B" w:rsidRPr="004920A8" w:rsidRDefault="0021501B" w:rsidP="00377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0A8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501B" w:rsidTr="00377365">
        <w:tc>
          <w:tcPr>
            <w:tcW w:w="801" w:type="dxa"/>
          </w:tcPr>
          <w:p w:rsidR="0021501B" w:rsidRPr="004920A8" w:rsidRDefault="0021501B" w:rsidP="00377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0A8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501B" w:rsidTr="00377365">
        <w:tc>
          <w:tcPr>
            <w:tcW w:w="801" w:type="dxa"/>
          </w:tcPr>
          <w:p w:rsidR="0021501B" w:rsidRPr="004920A8" w:rsidRDefault="0021501B" w:rsidP="00377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0A8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70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21501B" w:rsidRPr="004920A8" w:rsidRDefault="0021501B" w:rsidP="00377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34C2A" w:rsidRDefault="00234C2A"/>
    <w:sectPr w:rsidR="0023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B33E5"/>
    <w:multiLevelType w:val="hybridMultilevel"/>
    <w:tmpl w:val="50D2E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E333A"/>
    <w:multiLevelType w:val="hybridMultilevel"/>
    <w:tmpl w:val="0DF259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9955F4"/>
    <w:multiLevelType w:val="hybridMultilevel"/>
    <w:tmpl w:val="899800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80"/>
    <w:rsid w:val="0021501B"/>
    <w:rsid w:val="00234C2A"/>
    <w:rsid w:val="003B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35D28"/>
  <w15:chartTrackingRefBased/>
  <w15:docId w15:val="{98A83AB4-C837-4C03-8FFC-1900E4D7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0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1501B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21501B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2021-11-21T13:59:00Z</dcterms:created>
  <dcterms:modified xsi:type="dcterms:W3CDTF">2021-11-21T13:59:00Z</dcterms:modified>
</cp:coreProperties>
</file>